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79B9" w:rsidRPr="004738C6" w:rsidRDefault="000C79B9" w:rsidP="000C79B9">
      <w:pPr>
        <w:spacing w:line="360" w:lineRule="auto"/>
        <w:ind w:firstLine="567"/>
        <w:jc w:val="both"/>
        <w:rPr>
          <w:b/>
          <w:bCs/>
          <w:color w:val="000000" w:themeColor="text1"/>
          <w:sz w:val="25"/>
          <w:szCs w:val="25"/>
        </w:rPr>
      </w:pPr>
      <w:r w:rsidRPr="004738C6">
        <w:rPr>
          <w:color w:val="000000" w:themeColor="text1"/>
          <w:sz w:val="25"/>
          <w:szCs w:val="25"/>
        </w:rPr>
        <w:t>В соответствии со ст.39.18. Земельного кодекса РФ комитет имущественных отношений администрации городского округа город Арзамас Нижегородской области извещает о возможности предоставления земельного участка</w:t>
      </w:r>
      <w:r w:rsidR="00355099">
        <w:rPr>
          <w:color w:val="000000" w:themeColor="text1"/>
          <w:sz w:val="25"/>
          <w:szCs w:val="25"/>
        </w:rPr>
        <w:t xml:space="preserve"> </w:t>
      </w:r>
      <w:r w:rsidRPr="004738C6">
        <w:rPr>
          <w:color w:val="000000" w:themeColor="text1"/>
          <w:sz w:val="25"/>
          <w:szCs w:val="25"/>
        </w:rPr>
        <w:t xml:space="preserve">в </w:t>
      </w:r>
      <w:r w:rsidRPr="004738C6">
        <w:rPr>
          <w:b/>
          <w:bCs/>
          <w:color w:val="000000" w:themeColor="text1"/>
          <w:sz w:val="25"/>
          <w:szCs w:val="25"/>
        </w:rPr>
        <w:t>аренду:</w:t>
      </w:r>
    </w:p>
    <w:p w:rsidR="008D1073" w:rsidRDefault="008D1073" w:rsidP="000C79B9">
      <w:pPr>
        <w:autoSpaceDE w:val="0"/>
        <w:autoSpaceDN w:val="0"/>
        <w:adjustRightInd w:val="0"/>
        <w:spacing w:line="360" w:lineRule="auto"/>
        <w:ind w:firstLine="540"/>
        <w:jc w:val="both"/>
        <w:rPr>
          <w:bCs/>
          <w:color w:val="000000" w:themeColor="text1"/>
          <w:sz w:val="25"/>
          <w:szCs w:val="25"/>
        </w:rPr>
      </w:pPr>
      <w:r w:rsidRPr="008D1073">
        <w:rPr>
          <w:bCs/>
          <w:color w:val="000000" w:themeColor="text1"/>
          <w:sz w:val="25"/>
          <w:szCs w:val="25"/>
        </w:rPr>
        <w:t xml:space="preserve">- </w:t>
      </w:r>
      <w:r w:rsidRPr="00355099">
        <w:rPr>
          <w:b/>
          <w:bCs/>
          <w:color w:val="000000" w:themeColor="text1"/>
          <w:sz w:val="25"/>
          <w:szCs w:val="25"/>
        </w:rPr>
        <w:t>земельн</w:t>
      </w:r>
      <w:bookmarkStart w:id="0" w:name="_GoBack"/>
      <w:bookmarkEnd w:id="0"/>
      <w:r w:rsidRPr="00355099">
        <w:rPr>
          <w:b/>
          <w:bCs/>
          <w:color w:val="000000" w:themeColor="text1"/>
          <w:sz w:val="25"/>
          <w:szCs w:val="25"/>
        </w:rPr>
        <w:t>ый участок на кадастровом плане территории кадастрового квартала 52</w:t>
      </w:r>
      <w:r w:rsidR="00E85529" w:rsidRPr="00355099">
        <w:rPr>
          <w:b/>
          <w:bCs/>
          <w:color w:val="000000" w:themeColor="text1"/>
          <w:sz w:val="25"/>
          <w:szCs w:val="25"/>
        </w:rPr>
        <w:t>:41:2002002</w:t>
      </w:r>
      <w:r w:rsidR="00E85529">
        <w:rPr>
          <w:bCs/>
          <w:color w:val="000000" w:themeColor="text1"/>
          <w:sz w:val="25"/>
          <w:szCs w:val="25"/>
        </w:rPr>
        <w:t>, площадью 1215</w:t>
      </w:r>
      <w:r w:rsidRPr="008D1073">
        <w:rPr>
          <w:bCs/>
          <w:color w:val="000000" w:themeColor="text1"/>
          <w:sz w:val="25"/>
          <w:szCs w:val="25"/>
        </w:rPr>
        <w:t xml:space="preserve"> кв.м., расположенного в зоне</w:t>
      </w:r>
      <w:r w:rsidR="00E85529">
        <w:rPr>
          <w:bCs/>
          <w:color w:val="000000" w:themeColor="text1"/>
          <w:sz w:val="25"/>
          <w:szCs w:val="25"/>
        </w:rPr>
        <w:t xml:space="preserve"> застройки индивидуальными жилыми домами – Ж-1</w:t>
      </w:r>
      <w:r w:rsidRPr="008D1073">
        <w:rPr>
          <w:bCs/>
          <w:color w:val="000000" w:themeColor="text1"/>
          <w:sz w:val="25"/>
          <w:szCs w:val="25"/>
        </w:rPr>
        <w:t xml:space="preserve">, адресный ориентир: Российская Федерация, Нижегородская область, городской округ </w:t>
      </w:r>
      <w:r>
        <w:rPr>
          <w:bCs/>
          <w:color w:val="000000" w:themeColor="text1"/>
          <w:sz w:val="25"/>
          <w:szCs w:val="25"/>
        </w:rPr>
        <w:t>город Арзамас,</w:t>
      </w:r>
      <w:r w:rsidR="00355099">
        <w:rPr>
          <w:bCs/>
          <w:color w:val="000000" w:themeColor="text1"/>
          <w:sz w:val="25"/>
          <w:szCs w:val="25"/>
        </w:rPr>
        <w:t xml:space="preserve"> </w:t>
      </w:r>
      <w:r w:rsidR="00E85529">
        <w:rPr>
          <w:bCs/>
          <w:color w:val="000000" w:themeColor="text1"/>
          <w:sz w:val="25"/>
          <w:szCs w:val="25"/>
        </w:rPr>
        <w:t>село Новый Усад, улица Федеративная, уч.1</w:t>
      </w:r>
      <w:r w:rsidRPr="008D1073">
        <w:rPr>
          <w:bCs/>
          <w:color w:val="000000" w:themeColor="text1"/>
          <w:sz w:val="25"/>
          <w:szCs w:val="25"/>
        </w:rPr>
        <w:t>, с видом разрешенного использования «для ведения личного подсобного хозяйства (приусадебный земельный участок)» (код 2.2). Ознакомиться со схемой расположения земельного участка на бумажном носителе можно по адресу: Нижегородская область, г.Арзамас, ул.Советская, дом 10А, каб.5 в дни и часы, установленные для приема заявлений. Телефон для справок: 8 831 (47)7-87-25.</w:t>
      </w:r>
    </w:p>
    <w:p w:rsidR="00E85529" w:rsidRDefault="00E85529" w:rsidP="000C79B9">
      <w:pPr>
        <w:autoSpaceDE w:val="0"/>
        <w:autoSpaceDN w:val="0"/>
        <w:adjustRightInd w:val="0"/>
        <w:spacing w:line="360" w:lineRule="auto"/>
        <w:ind w:firstLine="540"/>
        <w:jc w:val="both"/>
        <w:rPr>
          <w:bCs/>
          <w:color w:val="000000" w:themeColor="text1"/>
          <w:sz w:val="25"/>
          <w:szCs w:val="25"/>
        </w:rPr>
      </w:pPr>
      <w:r w:rsidRPr="00E85529">
        <w:rPr>
          <w:bCs/>
          <w:color w:val="000000" w:themeColor="text1"/>
          <w:sz w:val="25"/>
          <w:szCs w:val="25"/>
        </w:rPr>
        <w:t xml:space="preserve">- </w:t>
      </w:r>
      <w:r w:rsidRPr="00355099">
        <w:rPr>
          <w:b/>
          <w:bCs/>
          <w:color w:val="000000" w:themeColor="text1"/>
          <w:sz w:val="25"/>
          <w:szCs w:val="25"/>
        </w:rPr>
        <w:t>земельный участок</w:t>
      </w:r>
      <w:r w:rsidR="00355099" w:rsidRPr="00355099">
        <w:rPr>
          <w:b/>
          <w:bCs/>
          <w:color w:val="000000" w:themeColor="text1"/>
          <w:sz w:val="25"/>
          <w:szCs w:val="25"/>
        </w:rPr>
        <w:t xml:space="preserve"> </w:t>
      </w:r>
      <w:r w:rsidRPr="00355099">
        <w:rPr>
          <w:b/>
          <w:bCs/>
          <w:color w:val="000000" w:themeColor="text1"/>
          <w:sz w:val="25"/>
          <w:szCs w:val="25"/>
        </w:rPr>
        <w:t>с кадастровым номером 52:41:0302003:88</w:t>
      </w:r>
      <w:r>
        <w:rPr>
          <w:bCs/>
          <w:color w:val="000000" w:themeColor="text1"/>
          <w:sz w:val="25"/>
          <w:szCs w:val="25"/>
        </w:rPr>
        <w:t>, площадью 1124</w:t>
      </w:r>
      <w:r w:rsidRPr="00E85529">
        <w:rPr>
          <w:bCs/>
          <w:color w:val="000000" w:themeColor="text1"/>
          <w:sz w:val="25"/>
          <w:szCs w:val="25"/>
        </w:rPr>
        <w:t xml:space="preserve"> кв.м., разрешенное использо</w:t>
      </w:r>
      <w:r>
        <w:rPr>
          <w:bCs/>
          <w:color w:val="000000" w:themeColor="text1"/>
          <w:sz w:val="25"/>
          <w:szCs w:val="25"/>
        </w:rPr>
        <w:t>вание земельного участка – для индивидуального жилищного строительства</w:t>
      </w:r>
      <w:r w:rsidRPr="00E85529">
        <w:rPr>
          <w:bCs/>
          <w:color w:val="000000" w:themeColor="text1"/>
          <w:sz w:val="25"/>
          <w:szCs w:val="25"/>
        </w:rPr>
        <w:t xml:space="preserve">, категория земель </w:t>
      </w:r>
      <w:r w:rsidR="00FC44A7">
        <w:rPr>
          <w:bCs/>
          <w:color w:val="000000" w:themeColor="text1"/>
          <w:sz w:val="25"/>
          <w:szCs w:val="25"/>
        </w:rPr>
        <w:t xml:space="preserve">- </w:t>
      </w:r>
      <w:r w:rsidRPr="00E85529">
        <w:rPr>
          <w:bCs/>
          <w:color w:val="000000" w:themeColor="text1"/>
          <w:sz w:val="25"/>
          <w:szCs w:val="25"/>
        </w:rPr>
        <w:t>земли населенных пунктов. Местоположение: Российская Федерация, Нижегородская область, г</w:t>
      </w:r>
      <w:r>
        <w:rPr>
          <w:bCs/>
          <w:color w:val="000000" w:themeColor="text1"/>
          <w:sz w:val="25"/>
          <w:szCs w:val="25"/>
        </w:rPr>
        <w:t>ородской округ город Арзамас, с. Вторусское, ул. Лесная, уч. 52</w:t>
      </w:r>
      <w:r w:rsidRPr="00E85529">
        <w:rPr>
          <w:bCs/>
          <w:color w:val="000000" w:themeColor="text1"/>
          <w:sz w:val="25"/>
          <w:szCs w:val="25"/>
        </w:rPr>
        <w:t>;</w:t>
      </w:r>
    </w:p>
    <w:p w:rsidR="00E85529" w:rsidRDefault="00E85529" w:rsidP="000C79B9">
      <w:pPr>
        <w:autoSpaceDE w:val="0"/>
        <w:autoSpaceDN w:val="0"/>
        <w:adjustRightInd w:val="0"/>
        <w:spacing w:line="360" w:lineRule="auto"/>
        <w:ind w:firstLine="540"/>
        <w:jc w:val="both"/>
        <w:rPr>
          <w:bCs/>
          <w:color w:val="000000" w:themeColor="text1"/>
          <w:sz w:val="25"/>
          <w:szCs w:val="25"/>
        </w:rPr>
      </w:pPr>
      <w:r w:rsidRPr="00E85529">
        <w:rPr>
          <w:bCs/>
          <w:color w:val="000000" w:themeColor="text1"/>
          <w:sz w:val="25"/>
          <w:szCs w:val="25"/>
        </w:rPr>
        <w:t xml:space="preserve">- </w:t>
      </w:r>
      <w:r w:rsidRPr="00355099">
        <w:rPr>
          <w:b/>
          <w:bCs/>
          <w:color w:val="000000" w:themeColor="text1"/>
          <w:sz w:val="25"/>
          <w:szCs w:val="25"/>
        </w:rPr>
        <w:t>земельный участок</w:t>
      </w:r>
      <w:r w:rsidR="00355099" w:rsidRPr="00355099">
        <w:rPr>
          <w:b/>
          <w:bCs/>
          <w:color w:val="000000" w:themeColor="text1"/>
          <w:sz w:val="25"/>
          <w:szCs w:val="25"/>
        </w:rPr>
        <w:t xml:space="preserve"> </w:t>
      </w:r>
      <w:r w:rsidRPr="00355099">
        <w:rPr>
          <w:b/>
          <w:bCs/>
          <w:color w:val="000000" w:themeColor="text1"/>
          <w:sz w:val="25"/>
          <w:szCs w:val="25"/>
        </w:rPr>
        <w:t>с кадастровым номером 52:41:1605001:731</w:t>
      </w:r>
      <w:r>
        <w:rPr>
          <w:bCs/>
          <w:color w:val="000000" w:themeColor="text1"/>
          <w:sz w:val="25"/>
          <w:szCs w:val="25"/>
        </w:rPr>
        <w:t>, площадью 2546</w:t>
      </w:r>
      <w:r w:rsidRPr="00E85529">
        <w:rPr>
          <w:bCs/>
          <w:color w:val="000000" w:themeColor="text1"/>
          <w:sz w:val="25"/>
          <w:szCs w:val="25"/>
        </w:rPr>
        <w:t xml:space="preserve"> кв.м., разрешенное использование </w:t>
      </w:r>
      <w:r>
        <w:rPr>
          <w:bCs/>
          <w:color w:val="000000" w:themeColor="text1"/>
          <w:sz w:val="25"/>
          <w:szCs w:val="25"/>
        </w:rPr>
        <w:t>земельного участка – для ведения личного подсобного хозяйства</w:t>
      </w:r>
      <w:r w:rsidRPr="00E85529">
        <w:rPr>
          <w:bCs/>
          <w:color w:val="000000" w:themeColor="text1"/>
          <w:sz w:val="25"/>
          <w:szCs w:val="25"/>
        </w:rPr>
        <w:t xml:space="preserve">, категория земель земли населенных пунктов. Местоположение: Российская Федерация, Нижегородская область, </w:t>
      </w:r>
      <w:r w:rsidR="00FC44A7">
        <w:rPr>
          <w:bCs/>
          <w:color w:val="000000" w:themeColor="text1"/>
          <w:sz w:val="25"/>
          <w:szCs w:val="25"/>
        </w:rPr>
        <w:t>городской округ город Арзамас, д. Озерки, ул. Гражданская, рядом с участком 152/16</w:t>
      </w:r>
      <w:r w:rsidRPr="00E85529">
        <w:rPr>
          <w:bCs/>
          <w:color w:val="000000" w:themeColor="text1"/>
          <w:sz w:val="25"/>
          <w:szCs w:val="25"/>
        </w:rPr>
        <w:t>;</w:t>
      </w:r>
      <w:r w:rsidR="00FC44A7">
        <w:rPr>
          <w:bCs/>
          <w:color w:val="000000" w:themeColor="text1"/>
          <w:sz w:val="25"/>
          <w:szCs w:val="25"/>
        </w:rPr>
        <w:t>По земельному участку проходит сооружение</w:t>
      </w:r>
      <w:r w:rsidR="00355099">
        <w:rPr>
          <w:bCs/>
          <w:color w:val="000000" w:themeColor="text1"/>
          <w:sz w:val="25"/>
          <w:szCs w:val="25"/>
        </w:rPr>
        <w:t xml:space="preserve"> </w:t>
      </w:r>
      <w:r w:rsidR="00FC44A7">
        <w:rPr>
          <w:bCs/>
          <w:color w:val="000000" w:themeColor="text1"/>
          <w:sz w:val="25"/>
          <w:szCs w:val="25"/>
        </w:rPr>
        <w:t>- газопровод низкого давления (кадастровый номер 52:41:1605001:726). Для газопроводов низкого давления устанавливается охранная зона ее размер составляет 2</w:t>
      </w:r>
      <w:r w:rsidR="00355099">
        <w:rPr>
          <w:bCs/>
          <w:color w:val="000000" w:themeColor="text1"/>
          <w:sz w:val="25"/>
          <w:szCs w:val="25"/>
        </w:rPr>
        <w:t xml:space="preserve"> </w:t>
      </w:r>
      <w:r w:rsidR="00FC44A7">
        <w:rPr>
          <w:bCs/>
          <w:color w:val="000000" w:themeColor="text1"/>
          <w:sz w:val="25"/>
          <w:szCs w:val="25"/>
        </w:rPr>
        <w:t>метра с каждой стороны от оси газопровода.</w:t>
      </w:r>
    </w:p>
    <w:p w:rsidR="00FC44A7" w:rsidRDefault="00FC44A7" w:rsidP="00FC44A7">
      <w:pPr>
        <w:autoSpaceDE w:val="0"/>
        <w:autoSpaceDN w:val="0"/>
        <w:adjustRightInd w:val="0"/>
        <w:spacing w:line="360" w:lineRule="auto"/>
        <w:ind w:firstLine="540"/>
        <w:jc w:val="both"/>
        <w:rPr>
          <w:bCs/>
          <w:color w:val="000000" w:themeColor="text1"/>
          <w:sz w:val="25"/>
          <w:szCs w:val="25"/>
        </w:rPr>
      </w:pPr>
      <w:r w:rsidRPr="00E85529">
        <w:rPr>
          <w:bCs/>
          <w:color w:val="000000" w:themeColor="text1"/>
          <w:sz w:val="25"/>
          <w:szCs w:val="25"/>
        </w:rPr>
        <w:t xml:space="preserve">- </w:t>
      </w:r>
      <w:r w:rsidRPr="00355099">
        <w:rPr>
          <w:b/>
          <w:bCs/>
          <w:color w:val="000000" w:themeColor="text1"/>
          <w:sz w:val="25"/>
          <w:szCs w:val="25"/>
        </w:rPr>
        <w:t>земельный участок</w:t>
      </w:r>
      <w:r w:rsidR="00355099" w:rsidRPr="00355099">
        <w:rPr>
          <w:b/>
          <w:bCs/>
          <w:color w:val="000000" w:themeColor="text1"/>
          <w:sz w:val="25"/>
          <w:szCs w:val="25"/>
        </w:rPr>
        <w:t xml:space="preserve"> </w:t>
      </w:r>
      <w:r w:rsidRPr="00355099">
        <w:rPr>
          <w:b/>
          <w:bCs/>
          <w:color w:val="000000" w:themeColor="text1"/>
          <w:sz w:val="25"/>
          <w:szCs w:val="25"/>
        </w:rPr>
        <w:t>с кадастровым номером 52:41:0302003:319</w:t>
      </w:r>
      <w:r>
        <w:rPr>
          <w:bCs/>
          <w:color w:val="000000" w:themeColor="text1"/>
          <w:sz w:val="25"/>
          <w:szCs w:val="25"/>
        </w:rPr>
        <w:t>, площадью 1071</w:t>
      </w:r>
      <w:r w:rsidRPr="00E85529">
        <w:rPr>
          <w:bCs/>
          <w:color w:val="000000" w:themeColor="text1"/>
          <w:sz w:val="25"/>
          <w:szCs w:val="25"/>
        </w:rPr>
        <w:t xml:space="preserve"> кв.м., разрешенное использо</w:t>
      </w:r>
      <w:r>
        <w:rPr>
          <w:bCs/>
          <w:color w:val="000000" w:themeColor="text1"/>
          <w:sz w:val="25"/>
          <w:szCs w:val="25"/>
        </w:rPr>
        <w:t>вание земельного участка – для ведения личного подсобного хозяйства (приусадебный земельный участок)</w:t>
      </w:r>
      <w:r w:rsidRPr="00E85529">
        <w:rPr>
          <w:bCs/>
          <w:color w:val="000000" w:themeColor="text1"/>
          <w:sz w:val="25"/>
          <w:szCs w:val="25"/>
        </w:rPr>
        <w:t xml:space="preserve">, категория земель </w:t>
      </w:r>
      <w:r>
        <w:rPr>
          <w:bCs/>
          <w:color w:val="000000" w:themeColor="text1"/>
          <w:sz w:val="25"/>
          <w:szCs w:val="25"/>
        </w:rPr>
        <w:t xml:space="preserve">- </w:t>
      </w:r>
      <w:r w:rsidRPr="00E85529">
        <w:rPr>
          <w:bCs/>
          <w:color w:val="000000" w:themeColor="text1"/>
          <w:sz w:val="25"/>
          <w:szCs w:val="25"/>
        </w:rPr>
        <w:t>земли населенных пунктов. Местоположение: Российская Федерация, Нижегородская область, г</w:t>
      </w:r>
      <w:r>
        <w:rPr>
          <w:bCs/>
          <w:color w:val="000000" w:themeColor="text1"/>
          <w:sz w:val="25"/>
          <w:szCs w:val="25"/>
        </w:rPr>
        <w:t>ородской округ город Арзамас, с. Вторусское, ул. Лесная, уч. 57</w:t>
      </w:r>
      <w:r w:rsidRPr="00E85529">
        <w:rPr>
          <w:bCs/>
          <w:color w:val="000000" w:themeColor="text1"/>
          <w:sz w:val="25"/>
          <w:szCs w:val="25"/>
        </w:rPr>
        <w:t>;</w:t>
      </w:r>
    </w:p>
    <w:p w:rsidR="00FC44A7" w:rsidRDefault="00FC44A7" w:rsidP="00A92B5B">
      <w:pPr>
        <w:autoSpaceDE w:val="0"/>
        <w:autoSpaceDN w:val="0"/>
        <w:adjustRightInd w:val="0"/>
        <w:spacing w:line="360" w:lineRule="auto"/>
        <w:ind w:firstLine="540"/>
        <w:jc w:val="both"/>
        <w:rPr>
          <w:bCs/>
          <w:color w:val="000000" w:themeColor="text1"/>
          <w:sz w:val="25"/>
          <w:szCs w:val="25"/>
        </w:rPr>
      </w:pPr>
      <w:r>
        <w:rPr>
          <w:bCs/>
          <w:color w:val="000000" w:themeColor="text1"/>
          <w:sz w:val="25"/>
          <w:szCs w:val="25"/>
        </w:rPr>
        <w:t>-</w:t>
      </w:r>
      <w:r w:rsidR="00C41F98" w:rsidRPr="00C41F98">
        <w:rPr>
          <w:bCs/>
          <w:color w:val="000000" w:themeColor="text1"/>
          <w:sz w:val="25"/>
          <w:szCs w:val="25"/>
        </w:rPr>
        <w:t xml:space="preserve"> </w:t>
      </w:r>
      <w:r w:rsidR="00C41F98" w:rsidRPr="00355099">
        <w:rPr>
          <w:b/>
          <w:bCs/>
          <w:color w:val="000000" w:themeColor="text1"/>
          <w:sz w:val="25"/>
          <w:szCs w:val="25"/>
        </w:rPr>
        <w:t>земельный участок</w:t>
      </w:r>
      <w:r w:rsidR="00355099" w:rsidRPr="00355099">
        <w:rPr>
          <w:b/>
          <w:bCs/>
          <w:color w:val="000000" w:themeColor="text1"/>
          <w:sz w:val="25"/>
          <w:szCs w:val="25"/>
        </w:rPr>
        <w:t xml:space="preserve"> </w:t>
      </w:r>
      <w:r w:rsidR="00C41F98" w:rsidRPr="00355099">
        <w:rPr>
          <w:b/>
          <w:bCs/>
          <w:color w:val="000000" w:themeColor="text1"/>
          <w:sz w:val="25"/>
          <w:szCs w:val="25"/>
        </w:rPr>
        <w:t>с кадастровым номером 52:41:0206005:6673</w:t>
      </w:r>
      <w:r w:rsidR="00C41F98">
        <w:rPr>
          <w:bCs/>
          <w:color w:val="000000" w:themeColor="text1"/>
          <w:sz w:val="25"/>
          <w:szCs w:val="25"/>
        </w:rPr>
        <w:t>, площадью 1500</w:t>
      </w:r>
      <w:r w:rsidR="00C41F98" w:rsidRPr="00C41F98">
        <w:rPr>
          <w:bCs/>
          <w:color w:val="000000" w:themeColor="text1"/>
          <w:sz w:val="25"/>
          <w:szCs w:val="25"/>
        </w:rPr>
        <w:t xml:space="preserve"> кв.м., разрешенное использование земельного участка – для ведения личного подсобного хозяйства (приусадебный земельный участок), категория земель - земли населенных пунктов. Местоположение: Российская Федерация, Нижегородская область, </w:t>
      </w:r>
      <w:r w:rsidR="00C41F98">
        <w:rPr>
          <w:bCs/>
          <w:color w:val="000000" w:themeColor="text1"/>
          <w:sz w:val="25"/>
          <w:szCs w:val="25"/>
        </w:rPr>
        <w:t>городской округ город Арзамас, село Чернуха, улица Октябрьская, земельный участок 11 А</w:t>
      </w:r>
      <w:r w:rsidR="00A92B5B">
        <w:rPr>
          <w:bCs/>
          <w:color w:val="000000" w:themeColor="text1"/>
          <w:sz w:val="25"/>
          <w:szCs w:val="25"/>
        </w:rPr>
        <w:t>.</w:t>
      </w:r>
    </w:p>
    <w:p w:rsidR="000C79B9" w:rsidRPr="004738C6" w:rsidRDefault="000C79B9" w:rsidP="000C79B9">
      <w:pPr>
        <w:autoSpaceDE w:val="0"/>
        <w:autoSpaceDN w:val="0"/>
        <w:adjustRightInd w:val="0"/>
        <w:spacing w:line="360" w:lineRule="auto"/>
        <w:ind w:firstLine="540"/>
        <w:jc w:val="both"/>
        <w:rPr>
          <w:color w:val="000000" w:themeColor="text1"/>
          <w:sz w:val="25"/>
          <w:szCs w:val="25"/>
        </w:rPr>
      </w:pPr>
      <w:r w:rsidRPr="004738C6">
        <w:rPr>
          <w:bCs/>
          <w:color w:val="000000" w:themeColor="text1"/>
          <w:sz w:val="25"/>
          <w:szCs w:val="25"/>
        </w:rPr>
        <w:lastRenderedPageBreak/>
        <w:t>Лица, заинтересованные в приобретении земельного участка в аренду, в течение тридцати календарных дней со дня опубликования извещения могут подать заявление о намерении участвовать в аукционе на право заключения договора аренды на земельный участок одним из следующих способов: в виде бумажного документа при личном обращении; в виде бумажного документа</w:t>
      </w:r>
      <w:r w:rsidR="00355099">
        <w:rPr>
          <w:bCs/>
          <w:color w:val="000000" w:themeColor="text1"/>
          <w:sz w:val="25"/>
          <w:szCs w:val="25"/>
        </w:rPr>
        <w:t>,</w:t>
      </w:r>
      <w:r w:rsidRPr="004738C6">
        <w:rPr>
          <w:bCs/>
          <w:color w:val="000000" w:themeColor="text1"/>
          <w:sz w:val="25"/>
          <w:szCs w:val="25"/>
        </w:rPr>
        <w:t xml:space="preserve"> направленного посредством почтового отправления.</w:t>
      </w:r>
      <w:r w:rsidRPr="004738C6">
        <w:rPr>
          <w:color w:val="000000" w:themeColor="text1"/>
          <w:sz w:val="25"/>
          <w:szCs w:val="25"/>
        </w:rPr>
        <w:t xml:space="preserve"> </w:t>
      </w:r>
    </w:p>
    <w:p w:rsidR="000C79B9" w:rsidRPr="004738C6" w:rsidRDefault="000C79B9" w:rsidP="00355099">
      <w:pPr>
        <w:autoSpaceDE w:val="0"/>
        <w:autoSpaceDN w:val="0"/>
        <w:adjustRightInd w:val="0"/>
        <w:spacing w:line="360" w:lineRule="auto"/>
        <w:ind w:firstLine="540"/>
        <w:jc w:val="both"/>
        <w:rPr>
          <w:b/>
          <w:sz w:val="25"/>
          <w:szCs w:val="25"/>
        </w:rPr>
      </w:pPr>
      <w:r w:rsidRPr="004738C6">
        <w:rPr>
          <w:color w:val="000000" w:themeColor="text1"/>
          <w:sz w:val="25"/>
          <w:szCs w:val="25"/>
        </w:rPr>
        <w:t>Заявления принимаются по адресу: 607220, Нижегородская область, г.Арзамас, ул.</w:t>
      </w:r>
      <w:r w:rsidR="00FC7AE8" w:rsidRPr="004738C6">
        <w:rPr>
          <w:color w:val="000000" w:themeColor="text1"/>
          <w:sz w:val="25"/>
          <w:szCs w:val="25"/>
        </w:rPr>
        <w:t xml:space="preserve"> </w:t>
      </w:r>
      <w:r w:rsidRPr="004738C6">
        <w:rPr>
          <w:color w:val="000000" w:themeColor="text1"/>
          <w:sz w:val="25"/>
          <w:szCs w:val="25"/>
        </w:rPr>
        <w:t xml:space="preserve">Советская, дом 10А, каб.5 </w:t>
      </w:r>
      <w:r w:rsidR="00A92B5B" w:rsidRPr="00355099">
        <w:rPr>
          <w:b/>
          <w:color w:val="000000" w:themeColor="text1"/>
          <w:sz w:val="25"/>
          <w:szCs w:val="25"/>
        </w:rPr>
        <w:t>с 08.07.</w:t>
      </w:r>
      <w:r w:rsidR="007B7817" w:rsidRPr="00355099">
        <w:rPr>
          <w:b/>
          <w:color w:val="000000" w:themeColor="text1"/>
          <w:sz w:val="25"/>
          <w:szCs w:val="25"/>
        </w:rPr>
        <w:t>2026</w:t>
      </w:r>
      <w:r w:rsidRPr="004738C6">
        <w:rPr>
          <w:color w:val="000000" w:themeColor="text1"/>
          <w:sz w:val="25"/>
          <w:szCs w:val="25"/>
        </w:rPr>
        <w:t xml:space="preserve"> ежедневно (суббота, воскресенье-выходной), с 08-00 до 17-00</w:t>
      </w:r>
      <w:r w:rsidR="00355099">
        <w:rPr>
          <w:color w:val="000000" w:themeColor="text1"/>
          <w:sz w:val="25"/>
          <w:szCs w:val="25"/>
        </w:rPr>
        <w:t xml:space="preserve"> </w:t>
      </w:r>
      <w:r w:rsidRPr="004738C6">
        <w:rPr>
          <w:color w:val="000000" w:themeColor="text1"/>
          <w:sz w:val="25"/>
          <w:szCs w:val="25"/>
        </w:rPr>
        <w:t>с понедельника по четверг, с 8-00 до 16-00</w:t>
      </w:r>
      <w:r w:rsidR="00355099">
        <w:rPr>
          <w:color w:val="000000" w:themeColor="text1"/>
          <w:sz w:val="25"/>
          <w:szCs w:val="25"/>
        </w:rPr>
        <w:t xml:space="preserve"> </w:t>
      </w:r>
      <w:r w:rsidRPr="004738C6">
        <w:rPr>
          <w:color w:val="000000" w:themeColor="text1"/>
          <w:sz w:val="25"/>
          <w:szCs w:val="25"/>
        </w:rPr>
        <w:t>в пятницу, обед с 12-00 до 12-48, дата окончания приема заявлений –</w:t>
      </w:r>
      <w:r w:rsidR="00355099">
        <w:rPr>
          <w:color w:val="000000" w:themeColor="text1"/>
          <w:sz w:val="25"/>
          <w:szCs w:val="25"/>
        </w:rPr>
        <w:t xml:space="preserve"> </w:t>
      </w:r>
      <w:r w:rsidR="00A92B5B" w:rsidRPr="00355099">
        <w:rPr>
          <w:b/>
          <w:color w:val="000000" w:themeColor="text1"/>
          <w:sz w:val="25"/>
          <w:szCs w:val="25"/>
        </w:rPr>
        <w:t>06.08.</w:t>
      </w:r>
      <w:r w:rsidR="007B7817" w:rsidRPr="00355099">
        <w:rPr>
          <w:b/>
          <w:color w:val="000000" w:themeColor="text1"/>
          <w:sz w:val="25"/>
          <w:szCs w:val="25"/>
        </w:rPr>
        <w:t>2026</w:t>
      </w:r>
      <w:r w:rsidR="00355099" w:rsidRPr="00355099">
        <w:rPr>
          <w:b/>
          <w:color w:val="000000" w:themeColor="text1"/>
          <w:sz w:val="25"/>
          <w:szCs w:val="25"/>
        </w:rPr>
        <w:t xml:space="preserve"> </w:t>
      </w:r>
      <w:r w:rsidR="00A92B5B" w:rsidRPr="00355099">
        <w:rPr>
          <w:b/>
          <w:color w:val="000000" w:themeColor="text1"/>
          <w:sz w:val="25"/>
          <w:szCs w:val="25"/>
        </w:rPr>
        <w:t>в 17</w:t>
      </w:r>
      <w:r w:rsidRPr="00355099">
        <w:rPr>
          <w:b/>
          <w:color w:val="000000" w:themeColor="text1"/>
          <w:sz w:val="25"/>
          <w:szCs w:val="25"/>
        </w:rPr>
        <w:t>-00</w:t>
      </w:r>
      <w:r w:rsidRPr="004738C6">
        <w:rPr>
          <w:color w:val="000000" w:themeColor="text1"/>
          <w:sz w:val="25"/>
          <w:szCs w:val="25"/>
        </w:rPr>
        <w:t>. Заявления о намерении участвовать в аукционе на право заключения договора аренды на земельный участок, поступившие по истечении тридцати дней со дня опубликования извещения, не принимаются.</w:t>
      </w:r>
    </w:p>
    <w:sectPr w:rsidR="000C79B9" w:rsidRPr="004738C6" w:rsidSect="009B6527">
      <w:pgSz w:w="11906" w:h="16838"/>
      <w:pgMar w:top="1134" w:right="567" w:bottom="1134" w:left="1134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37DC" w:rsidRDefault="00B637DC">
      <w:r>
        <w:separator/>
      </w:r>
    </w:p>
  </w:endnote>
  <w:endnote w:type="continuationSeparator" w:id="0">
    <w:p w:rsidR="00B637DC" w:rsidRDefault="00B63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extBookC">
    <w:panose1 w:val="00000000000000000000"/>
    <w:charset w:val="CC"/>
    <w:family w:val="modern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37DC" w:rsidRDefault="00B637DC">
      <w:r>
        <w:separator/>
      </w:r>
    </w:p>
  </w:footnote>
  <w:footnote w:type="continuationSeparator" w:id="0">
    <w:p w:rsidR="00B637DC" w:rsidRDefault="00B637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AB7202"/>
    <w:multiLevelType w:val="singleLevel"/>
    <w:tmpl w:val="117E853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539011FE"/>
    <w:multiLevelType w:val="hybridMultilevel"/>
    <w:tmpl w:val="8E5A7806"/>
    <w:lvl w:ilvl="0" w:tplc="90A8FC24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77485FE2"/>
    <w:multiLevelType w:val="hybridMultilevel"/>
    <w:tmpl w:val="B8A05282"/>
    <w:lvl w:ilvl="0" w:tplc="9A740136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BE7212B"/>
    <w:multiLevelType w:val="hybridMultilevel"/>
    <w:tmpl w:val="AAA04754"/>
    <w:lvl w:ilvl="0" w:tplc="1ABE69DC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714"/>
    <w:rsid w:val="000038E0"/>
    <w:rsid w:val="00007211"/>
    <w:rsid w:val="00012573"/>
    <w:rsid w:val="000279B5"/>
    <w:rsid w:val="00031582"/>
    <w:rsid w:val="00031E35"/>
    <w:rsid w:val="0004202F"/>
    <w:rsid w:val="00045422"/>
    <w:rsid w:val="0006500F"/>
    <w:rsid w:val="0007192F"/>
    <w:rsid w:val="00074E87"/>
    <w:rsid w:val="0008719D"/>
    <w:rsid w:val="000B1DA1"/>
    <w:rsid w:val="000B4C82"/>
    <w:rsid w:val="000C0ED5"/>
    <w:rsid w:val="000C79B9"/>
    <w:rsid w:val="000D6455"/>
    <w:rsid w:val="000E58F1"/>
    <w:rsid w:val="00125DAA"/>
    <w:rsid w:val="00133F9A"/>
    <w:rsid w:val="001355A3"/>
    <w:rsid w:val="00135A38"/>
    <w:rsid w:val="0014308A"/>
    <w:rsid w:val="00143CF1"/>
    <w:rsid w:val="0015574D"/>
    <w:rsid w:val="001615CC"/>
    <w:rsid w:val="001626B2"/>
    <w:rsid w:val="001953DE"/>
    <w:rsid w:val="00195E15"/>
    <w:rsid w:val="001D724A"/>
    <w:rsid w:val="001F2441"/>
    <w:rsid w:val="001F3002"/>
    <w:rsid w:val="0022065C"/>
    <w:rsid w:val="00220FB2"/>
    <w:rsid w:val="002261E3"/>
    <w:rsid w:val="00240369"/>
    <w:rsid w:val="0024533F"/>
    <w:rsid w:val="00250DDC"/>
    <w:rsid w:val="00256B4B"/>
    <w:rsid w:val="0026792B"/>
    <w:rsid w:val="002718D9"/>
    <w:rsid w:val="00276208"/>
    <w:rsid w:val="00280722"/>
    <w:rsid w:val="0028178D"/>
    <w:rsid w:val="002850AB"/>
    <w:rsid w:val="00296A52"/>
    <w:rsid w:val="002A27F2"/>
    <w:rsid w:val="002D11E1"/>
    <w:rsid w:val="002E0867"/>
    <w:rsid w:val="002E6CE7"/>
    <w:rsid w:val="002F2EFE"/>
    <w:rsid w:val="003002F6"/>
    <w:rsid w:val="00301E34"/>
    <w:rsid w:val="0030562E"/>
    <w:rsid w:val="00310D85"/>
    <w:rsid w:val="003229CE"/>
    <w:rsid w:val="00325301"/>
    <w:rsid w:val="00350994"/>
    <w:rsid w:val="00353B30"/>
    <w:rsid w:val="00355099"/>
    <w:rsid w:val="00357D29"/>
    <w:rsid w:val="00367979"/>
    <w:rsid w:val="00377CC6"/>
    <w:rsid w:val="00381FC4"/>
    <w:rsid w:val="003C1106"/>
    <w:rsid w:val="003C2636"/>
    <w:rsid w:val="003D547B"/>
    <w:rsid w:val="003E557E"/>
    <w:rsid w:val="003E565E"/>
    <w:rsid w:val="004108A7"/>
    <w:rsid w:val="004136C4"/>
    <w:rsid w:val="00421617"/>
    <w:rsid w:val="004234D3"/>
    <w:rsid w:val="00430796"/>
    <w:rsid w:val="004362A2"/>
    <w:rsid w:val="0045607B"/>
    <w:rsid w:val="004643B1"/>
    <w:rsid w:val="004727A4"/>
    <w:rsid w:val="004738C6"/>
    <w:rsid w:val="0047572F"/>
    <w:rsid w:val="004925AB"/>
    <w:rsid w:val="004944B4"/>
    <w:rsid w:val="00495FB0"/>
    <w:rsid w:val="004A3B0A"/>
    <w:rsid w:val="004A3F22"/>
    <w:rsid w:val="004B0FBC"/>
    <w:rsid w:val="004B4712"/>
    <w:rsid w:val="004C2B30"/>
    <w:rsid w:val="004C4625"/>
    <w:rsid w:val="004E3CED"/>
    <w:rsid w:val="004F6029"/>
    <w:rsid w:val="004F72C0"/>
    <w:rsid w:val="00522E70"/>
    <w:rsid w:val="00534DF7"/>
    <w:rsid w:val="00551AF0"/>
    <w:rsid w:val="00556E9F"/>
    <w:rsid w:val="00583C70"/>
    <w:rsid w:val="005963CB"/>
    <w:rsid w:val="005B31EF"/>
    <w:rsid w:val="005B792C"/>
    <w:rsid w:val="005C68A0"/>
    <w:rsid w:val="005D1D61"/>
    <w:rsid w:val="00610296"/>
    <w:rsid w:val="00626CC4"/>
    <w:rsid w:val="00631F4A"/>
    <w:rsid w:val="0063460E"/>
    <w:rsid w:val="006352A6"/>
    <w:rsid w:val="006432E9"/>
    <w:rsid w:val="00644ED9"/>
    <w:rsid w:val="0065163D"/>
    <w:rsid w:val="006642EB"/>
    <w:rsid w:val="006728FB"/>
    <w:rsid w:val="00681E7B"/>
    <w:rsid w:val="006A47DC"/>
    <w:rsid w:val="006A7A22"/>
    <w:rsid w:val="006B4DD2"/>
    <w:rsid w:val="006B5585"/>
    <w:rsid w:val="006C0BDB"/>
    <w:rsid w:val="006E49B9"/>
    <w:rsid w:val="0073265C"/>
    <w:rsid w:val="00743D49"/>
    <w:rsid w:val="00783714"/>
    <w:rsid w:val="00786FAB"/>
    <w:rsid w:val="007A4814"/>
    <w:rsid w:val="007B7817"/>
    <w:rsid w:val="007C2F49"/>
    <w:rsid w:val="007C4200"/>
    <w:rsid w:val="007C471E"/>
    <w:rsid w:val="007C4936"/>
    <w:rsid w:val="007C5F68"/>
    <w:rsid w:val="007F062B"/>
    <w:rsid w:val="007F10DB"/>
    <w:rsid w:val="00811895"/>
    <w:rsid w:val="00815AC7"/>
    <w:rsid w:val="0082481A"/>
    <w:rsid w:val="0082491A"/>
    <w:rsid w:val="00824E93"/>
    <w:rsid w:val="00826CEC"/>
    <w:rsid w:val="0083208A"/>
    <w:rsid w:val="008816AC"/>
    <w:rsid w:val="008938A0"/>
    <w:rsid w:val="008C1F3B"/>
    <w:rsid w:val="008C3557"/>
    <w:rsid w:val="008C639B"/>
    <w:rsid w:val="008C6B6C"/>
    <w:rsid w:val="008D1073"/>
    <w:rsid w:val="009101A7"/>
    <w:rsid w:val="0091372A"/>
    <w:rsid w:val="00913F49"/>
    <w:rsid w:val="009166ED"/>
    <w:rsid w:val="00921A88"/>
    <w:rsid w:val="009308BB"/>
    <w:rsid w:val="009578C0"/>
    <w:rsid w:val="0097331C"/>
    <w:rsid w:val="00975168"/>
    <w:rsid w:val="00981D65"/>
    <w:rsid w:val="00991B18"/>
    <w:rsid w:val="00994827"/>
    <w:rsid w:val="009B6527"/>
    <w:rsid w:val="009E3623"/>
    <w:rsid w:val="009F0C8C"/>
    <w:rsid w:val="009F357F"/>
    <w:rsid w:val="00A048D4"/>
    <w:rsid w:val="00A10743"/>
    <w:rsid w:val="00A16A93"/>
    <w:rsid w:val="00A17625"/>
    <w:rsid w:val="00A21661"/>
    <w:rsid w:val="00A220FA"/>
    <w:rsid w:val="00A36419"/>
    <w:rsid w:val="00A44937"/>
    <w:rsid w:val="00A617AF"/>
    <w:rsid w:val="00A61EAD"/>
    <w:rsid w:val="00A77980"/>
    <w:rsid w:val="00A92B5B"/>
    <w:rsid w:val="00A96EE3"/>
    <w:rsid w:val="00AB3E71"/>
    <w:rsid w:val="00AD15C2"/>
    <w:rsid w:val="00AE0763"/>
    <w:rsid w:val="00B137D8"/>
    <w:rsid w:val="00B23C10"/>
    <w:rsid w:val="00B310E9"/>
    <w:rsid w:val="00B637DC"/>
    <w:rsid w:val="00B6489F"/>
    <w:rsid w:val="00B67108"/>
    <w:rsid w:val="00B726E4"/>
    <w:rsid w:val="00B82F5A"/>
    <w:rsid w:val="00B83F89"/>
    <w:rsid w:val="00B843E1"/>
    <w:rsid w:val="00B95816"/>
    <w:rsid w:val="00BA450A"/>
    <w:rsid w:val="00BB0527"/>
    <w:rsid w:val="00BD4CF5"/>
    <w:rsid w:val="00BE0F3F"/>
    <w:rsid w:val="00C238EC"/>
    <w:rsid w:val="00C41F98"/>
    <w:rsid w:val="00C4650A"/>
    <w:rsid w:val="00C54631"/>
    <w:rsid w:val="00C5610D"/>
    <w:rsid w:val="00C62EE0"/>
    <w:rsid w:val="00C8535E"/>
    <w:rsid w:val="00C94679"/>
    <w:rsid w:val="00C94B88"/>
    <w:rsid w:val="00CA4684"/>
    <w:rsid w:val="00CB659D"/>
    <w:rsid w:val="00CC1850"/>
    <w:rsid w:val="00CD5682"/>
    <w:rsid w:val="00CF2937"/>
    <w:rsid w:val="00CF604A"/>
    <w:rsid w:val="00D20498"/>
    <w:rsid w:val="00D4142F"/>
    <w:rsid w:val="00D42475"/>
    <w:rsid w:val="00D7200F"/>
    <w:rsid w:val="00D85535"/>
    <w:rsid w:val="00D96E70"/>
    <w:rsid w:val="00DD189D"/>
    <w:rsid w:val="00DD613F"/>
    <w:rsid w:val="00DF5853"/>
    <w:rsid w:val="00E01BD8"/>
    <w:rsid w:val="00E042D4"/>
    <w:rsid w:val="00E11E8C"/>
    <w:rsid w:val="00E21BDA"/>
    <w:rsid w:val="00E3502F"/>
    <w:rsid w:val="00E447FD"/>
    <w:rsid w:val="00E4540C"/>
    <w:rsid w:val="00E46084"/>
    <w:rsid w:val="00E5087C"/>
    <w:rsid w:val="00E601F6"/>
    <w:rsid w:val="00E65007"/>
    <w:rsid w:val="00E65691"/>
    <w:rsid w:val="00E66612"/>
    <w:rsid w:val="00E75A1B"/>
    <w:rsid w:val="00E85529"/>
    <w:rsid w:val="00E944D3"/>
    <w:rsid w:val="00EA640E"/>
    <w:rsid w:val="00EC4146"/>
    <w:rsid w:val="00ED5000"/>
    <w:rsid w:val="00EF14B4"/>
    <w:rsid w:val="00F179A8"/>
    <w:rsid w:val="00F26E89"/>
    <w:rsid w:val="00F42179"/>
    <w:rsid w:val="00F924FE"/>
    <w:rsid w:val="00FA1539"/>
    <w:rsid w:val="00FA3B93"/>
    <w:rsid w:val="00FC44A7"/>
    <w:rsid w:val="00FC7AE8"/>
    <w:rsid w:val="00FE1364"/>
    <w:rsid w:val="00FE3E92"/>
    <w:rsid w:val="00FE7553"/>
    <w:rsid w:val="00FF302C"/>
    <w:rsid w:val="00FF5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7F08EB71-DFC2-4485-AA0C-00D92A4B2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44A7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rial" w:hAnsi="Arial" w:cs="Arial"/>
      <w:b/>
      <w:bCs/>
      <w:sz w:val="48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rFonts w:ascii="Arial" w:hAnsi="Arial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pPr>
      <w:widowControl w:val="0"/>
      <w:ind w:left="4360"/>
    </w:pPr>
    <w:rPr>
      <w:rFonts w:ascii="Arial" w:hAnsi="Arial"/>
      <w:b/>
      <w:sz w:val="36"/>
    </w:rPr>
  </w:style>
  <w:style w:type="paragraph" w:customStyle="1" w:styleId="21">
    <w:name w:val="Основной текст 21"/>
    <w:basedOn w:val="a"/>
    <w:pPr>
      <w:widowControl w:val="0"/>
      <w:spacing w:after="120"/>
      <w:ind w:left="283" w:firstLine="260"/>
      <w:jc w:val="both"/>
    </w:pPr>
    <w:rPr>
      <w:rFonts w:ascii="Arial" w:hAnsi="Arial"/>
      <w:szCs w:val="20"/>
    </w:rPr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Title"/>
    <w:basedOn w:val="a"/>
    <w:qFormat/>
    <w:pPr>
      <w:jc w:val="center"/>
    </w:pPr>
    <w:rPr>
      <w:b/>
      <w:sz w:val="28"/>
    </w:rPr>
  </w:style>
  <w:style w:type="paragraph" w:customStyle="1" w:styleId="ConsTitle">
    <w:name w:val="ConsTitle"/>
    <w:rPr>
      <w:rFonts w:ascii="Arial" w:hAnsi="Arial"/>
      <w:b/>
      <w:snapToGrid w:val="0"/>
      <w:sz w:val="16"/>
    </w:rPr>
  </w:style>
  <w:style w:type="paragraph" w:customStyle="1" w:styleId="ConsNormal">
    <w:name w:val="ConsNormal"/>
    <w:pPr>
      <w:ind w:firstLine="720"/>
    </w:pPr>
    <w:rPr>
      <w:rFonts w:ascii="Arial" w:hAnsi="Arial"/>
      <w:snapToGrid w:val="0"/>
    </w:rPr>
  </w:style>
  <w:style w:type="paragraph" w:customStyle="1" w:styleId="ConsPlusNormal">
    <w:name w:val="ConsPlusNormal"/>
    <w:rsid w:val="00E601F6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rsid w:val="00E601F6"/>
    <w:pPr>
      <w:widowControl w:val="0"/>
      <w:autoSpaceDE w:val="0"/>
      <w:autoSpaceDN w:val="0"/>
    </w:pPr>
    <w:rPr>
      <w:b/>
      <w:sz w:val="24"/>
    </w:rPr>
  </w:style>
  <w:style w:type="paragraph" w:styleId="a6">
    <w:name w:val="Body Text"/>
    <w:basedOn w:val="a"/>
    <w:rsid w:val="00250DDC"/>
    <w:pPr>
      <w:spacing w:after="120"/>
    </w:pPr>
  </w:style>
  <w:style w:type="paragraph" w:styleId="a7">
    <w:name w:val="List Paragraph"/>
    <w:basedOn w:val="a"/>
    <w:uiPriority w:val="34"/>
    <w:qFormat/>
    <w:rsid w:val="0061029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zapolnenie">
    <w:name w:val="zapolnenie"/>
    <w:uiPriority w:val="99"/>
    <w:rsid w:val="00610296"/>
    <w:rPr>
      <w:rFonts w:ascii="TextBookC" w:hAnsi="TextBookC" w:cs="TextBookC"/>
      <w:i/>
      <w:iCs/>
      <w:color w:val="324CFF"/>
    </w:rPr>
  </w:style>
  <w:style w:type="table" w:styleId="a8">
    <w:name w:val="Table Grid"/>
    <w:basedOn w:val="a1"/>
    <w:rsid w:val="002850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rsid w:val="000C0ED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0C0ED5"/>
    <w:rPr>
      <w:rFonts w:ascii="Tahoma" w:hAnsi="Tahoma" w:cs="Tahoma"/>
      <w:sz w:val="16"/>
      <w:szCs w:val="16"/>
    </w:rPr>
  </w:style>
  <w:style w:type="character" w:customStyle="1" w:styleId="layout">
    <w:name w:val="layout"/>
    <w:basedOn w:val="a0"/>
    <w:rsid w:val="00E4540C"/>
  </w:style>
  <w:style w:type="paragraph" w:customStyle="1" w:styleId="Standard">
    <w:name w:val="Standard"/>
    <w:rsid w:val="000C79B9"/>
    <w:pPr>
      <w:suppressAutoHyphens/>
      <w:autoSpaceDN w:val="0"/>
      <w:textAlignment w:val="baseline"/>
    </w:pPr>
    <w:rPr>
      <w:kern w:val="3"/>
      <w:sz w:val="24"/>
      <w:szCs w:val="24"/>
    </w:rPr>
  </w:style>
  <w:style w:type="character" w:styleId="ab">
    <w:name w:val="Hyperlink"/>
    <w:basedOn w:val="a0"/>
    <w:rsid w:val="000C79B9"/>
    <w:rPr>
      <w:strike w:val="0"/>
      <w:dstrike w:val="0"/>
      <w:color w:val="auto"/>
      <w:position w:val="0"/>
      <w:sz w:val="24"/>
      <w:u w:val="none"/>
      <w:vertAlign w:val="baseline"/>
    </w:rPr>
  </w:style>
  <w:style w:type="paragraph" w:customStyle="1" w:styleId="Textbody">
    <w:name w:val="Text body"/>
    <w:rsid w:val="000C79B9"/>
    <w:pPr>
      <w:widowControl w:val="0"/>
      <w:suppressAutoHyphens/>
      <w:autoSpaceDN w:val="0"/>
      <w:jc w:val="both"/>
      <w:textAlignment w:val="baseline"/>
    </w:pPr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95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39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9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2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7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8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6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0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10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07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80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3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39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08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55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93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62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26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18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20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46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1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37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41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82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23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16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13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54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99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1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22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39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25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73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52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8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95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26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40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6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42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1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6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59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96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02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22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&#1056;&#1072;&#1073;&#1086;&#1095;&#1080;&#1081;%20&#1089;&#1090;&#1086;&#1083;\&#1087;&#1088;&#1080;&#1082;&#1072;&#1079;%20&#1082;&#1080;&#1086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9D1B3D-1249-4F12-BC53-47A0915AC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приказ кио.dot</Template>
  <TotalTime>141</TotalTime>
  <Pages>2</Pages>
  <Words>427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Арзамаса</Company>
  <LinksUpToDate>false</LinksUpToDate>
  <CharactersWithSpaces>3518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Comp56</dc:creator>
  <cp:lastModifiedBy>Грачев Олег Всеволодович</cp:lastModifiedBy>
  <cp:revision>6</cp:revision>
  <cp:lastPrinted>2026-07-03T08:37:00Z</cp:lastPrinted>
  <dcterms:created xsi:type="dcterms:W3CDTF">2026-07-03T08:36:00Z</dcterms:created>
  <dcterms:modified xsi:type="dcterms:W3CDTF">2026-07-07T12:49:00Z</dcterms:modified>
</cp:coreProperties>
</file>